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28167" w14:textId="695C1543" w:rsidR="0006728C" w:rsidRPr="009B59DD" w:rsidRDefault="009B59DD">
      <w:pPr>
        <w:rPr>
          <w:lang w:val="fr-FR"/>
        </w:rPr>
      </w:pPr>
      <w:r>
        <w:rPr>
          <w:lang w:val="fr-FR"/>
        </w:rPr>
        <w:t>Document X</w:t>
      </w:r>
    </w:p>
    <w:sectPr w:rsidR="0006728C" w:rsidRPr="009B5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DD"/>
    <w:rsid w:val="009223F5"/>
    <w:rsid w:val="009B59DD"/>
    <w:rsid w:val="00B44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934DA"/>
  <w15:chartTrackingRefBased/>
  <w15:docId w15:val="{43E2FFFA-7770-4E51-9B39-6D90F5A7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Bacalla</dc:creator>
  <cp:keywords/>
  <dc:description/>
  <cp:lastModifiedBy>Nicolas Bacalla</cp:lastModifiedBy>
  <cp:revision>1</cp:revision>
  <dcterms:created xsi:type="dcterms:W3CDTF">2022-11-10T14:31:00Z</dcterms:created>
  <dcterms:modified xsi:type="dcterms:W3CDTF">2022-11-10T14:31:00Z</dcterms:modified>
</cp:coreProperties>
</file>